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1A9DE0" w:rsidR="00581C3A" w:rsidRPr="00847230" w:rsidRDefault="005917F3">
      <w:pPr>
        <w:jc w:val="both"/>
        <w:rPr>
          <w:b/>
          <w:sz w:val="24"/>
          <w:szCs w:val="24"/>
        </w:rPr>
      </w:pPr>
      <w:proofErr w:type="spellStart"/>
      <w:r w:rsidRPr="00847230">
        <w:rPr>
          <w:b/>
          <w:sz w:val="24"/>
          <w:szCs w:val="24"/>
        </w:rPr>
        <w:t>FLSmidth</w:t>
      </w:r>
      <w:proofErr w:type="spellEnd"/>
      <w:r w:rsidRPr="00847230">
        <w:rPr>
          <w:b/>
          <w:sz w:val="24"/>
          <w:szCs w:val="24"/>
        </w:rPr>
        <w:t xml:space="preserve"> designa a Iván Gutiérrez como vicepresidente </w:t>
      </w:r>
      <w:proofErr w:type="spellStart"/>
      <w:r w:rsidRPr="00847230">
        <w:rPr>
          <w:b/>
          <w:sz w:val="24"/>
          <w:szCs w:val="24"/>
        </w:rPr>
        <w:t>Manufacturing</w:t>
      </w:r>
      <w:proofErr w:type="spellEnd"/>
      <w:r w:rsidRPr="00847230">
        <w:rPr>
          <w:b/>
          <w:sz w:val="24"/>
          <w:szCs w:val="24"/>
        </w:rPr>
        <w:t xml:space="preserve"> &amp; Global Mill </w:t>
      </w:r>
      <w:proofErr w:type="spellStart"/>
      <w:r w:rsidRPr="00847230">
        <w:rPr>
          <w:b/>
          <w:sz w:val="24"/>
          <w:szCs w:val="24"/>
        </w:rPr>
        <w:t>Liner</w:t>
      </w:r>
      <w:proofErr w:type="spellEnd"/>
      <w:r w:rsidR="00CF3C90">
        <w:rPr>
          <w:b/>
          <w:sz w:val="24"/>
          <w:szCs w:val="24"/>
        </w:rPr>
        <w:t xml:space="preserve"> </w:t>
      </w:r>
      <w:proofErr w:type="spellStart"/>
      <w:r w:rsidR="00CF3C90">
        <w:rPr>
          <w:b/>
          <w:sz w:val="24"/>
          <w:szCs w:val="24"/>
        </w:rPr>
        <w:t>Supply</w:t>
      </w:r>
      <w:proofErr w:type="spellEnd"/>
      <w:r w:rsidR="00CF3C90">
        <w:rPr>
          <w:b/>
          <w:sz w:val="24"/>
          <w:szCs w:val="24"/>
        </w:rPr>
        <w:t xml:space="preserve"> </w:t>
      </w:r>
      <w:proofErr w:type="spellStart"/>
      <w:r w:rsidR="00CF3C90">
        <w:rPr>
          <w:b/>
          <w:sz w:val="24"/>
          <w:szCs w:val="24"/>
        </w:rPr>
        <w:t>Chain</w:t>
      </w:r>
      <w:proofErr w:type="spellEnd"/>
      <w:r w:rsidRPr="00847230">
        <w:rPr>
          <w:b/>
          <w:sz w:val="24"/>
          <w:szCs w:val="24"/>
        </w:rPr>
        <w:t xml:space="preserve"> </w:t>
      </w:r>
    </w:p>
    <w:p w14:paraId="00000002" w14:textId="77777777" w:rsidR="00581C3A" w:rsidRDefault="005917F3">
      <w:pPr>
        <w:jc w:val="both"/>
      </w:pPr>
      <w:r>
        <w:t>Iván Gutiérrez González</w:t>
      </w:r>
      <w:r>
        <w:rPr>
          <w:b/>
          <w:sz w:val="24"/>
          <w:szCs w:val="24"/>
        </w:rPr>
        <w:t xml:space="preserve"> </w:t>
      </w:r>
      <w:r>
        <w:t xml:space="preserve">asumió como nuevo vicepresidente </w:t>
      </w:r>
      <w:proofErr w:type="spellStart"/>
      <w:r>
        <w:t>Manufacturing</w:t>
      </w:r>
      <w:proofErr w:type="spellEnd"/>
      <w:r>
        <w:t xml:space="preserve"> &amp; Global Mill </w:t>
      </w:r>
      <w:proofErr w:type="spellStart"/>
      <w:r>
        <w:t>Liner</w:t>
      </w:r>
      <w:proofErr w:type="spellEnd"/>
      <w:r>
        <w:t xml:space="preserve"> </w:t>
      </w:r>
      <w:proofErr w:type="spellStart"/>
      <w:r w:rsidRPr="00E421A3">
        <w:t>Supply</w:t>
      </w:r>
      <w:proofErr w:type="spellEnd"/>
      <w:r w:rsidRPr="00E421A3">
        <w:t xml:space="preserve"> </w:t>
      </w:r>
      <w:proofErr w:type="spellStart"/>
      <w:r w:rsidRPr="00E421A3">
        <w:t>Chain</w:t>
      </w:r>
      <w:proofErr w:type="spellEnd"/>
      <w:r>
        <w:t xml:space="preserve"> para </w:t>
      </w:r>
      <w:proofErr w:type="spellStart"/>
      <w:r>
        <w:t>FLSmidth</w:t>
      </w:r>
      <w:proofErr w:type="spellEnd"/>
      <w:r>
        <w:t xml:space="preserve"> Sudamérica.</w:t>
      </w:r>
    </w:p>
    <w:p w14:paraId="00000003" w14:textId="5D04F6A1" w:rsidR="00581C3A" w:rsidRDefault="005917F3">
      <w:pPr>
        <w:jc w:val="both"/>
        <w:rPr>
          <w:b/>
        </w:rPr>
      </w:pPr>
      <w:r>
        <w:t xml:space="preserve">Entre sus principales funciones, el ejecutivo dirigirá el </w:t>
      </w:r>
      <w:r w:rsidR="00CF3C90">
        <w:t>área en la región</w:t>
      </w:r>
      <w:r>
        <w:t xml:space="preserve"> </w:t>
      </w:r>
      <w:sdt>
        <w:sdtPr>
          <w:tag w:val="goog_rdk_0"/>
          <w:id w:val="1090277762"/>
        </w:sdtPr>
        <w:sdtEndPr/>
        <w:sdtContent/>
      </w:sdt>
      <w:r>
        <w:t>con el fin de alcanzar los objetivos globales de la firma</w:t>
      </w:r>
      <w:r w:rsidR="00F426FE">
        <w:t xml:space="preserve"> enfocados en </w:t>
      </w:r>
      <w:r w:rsidR="00F426FE" w:rsidRPr="00847230">
        <w:t xml:space="preserve">reforzar el área de </w:t>
      </w:r>
      <w:proofErr w:type="spellStart"/>
      <w:r w:rsidR="00F426FE" w:rsidRPr="00847230">
        <w:rPr>
          <w:i/>
        </w:rPr>
        <w:t>Aftermarket</w:t>
      </w:r>
      <w:proofErr w:type="spellEnd"/>
      <w:r w:rsidR="00F426FE" w:rsidRPr="00847230">
        <w:t xml:space="preserve"> y mantener su liderazgo como proveedor integral de equipos propios, incorporando la manufactura como elemento clave en este nuevo modelo de negocio.</w:t>
      </w:r>
    </w:p>
    <w:p w14:paraId="00000004" w14:textId="0A66E498" w:rsidR="00581C3A" w:rsidRDefault="005917F3">
      <w:pPr>
        <w:ind w:right="49"/>
        <w:jc w:val="both"/>
      </w:pPr>
      <w:r>
        <w:t xml:space="preserve">Gracias a su formación como ingeniero Industrial de la Universidad de Santiago de Chile, además de contar con un diplomado en Gestión de Operaciones de la Pontificia Universidad Católica de Chile y distintos cursos en el extranjero, Iván posee más de 30 años de experiencia gerenciando cargos en el área de producción y logística, así como también en lo referido a operaciones, habiéndose desempeñado en grandes empresas como </w:t>
      </w:r>
      <w:proofErr w:type="spellStart"/>
      <w:r>
        <w:t>Weir</w:t>
      </w:r>
      <w:proofErr w:type="spellEnd"/>
      <w:r w:rsidR="00F24B15">
        <w:t>,</w:t>
      </w:r>
      <w:r>
        <w:t xml:space="preserve"> </w:t>
      </w:r>
      <w:proofErr w:type="spellStart"/>
      <w:r>
        <w:t>Vulco</w:t>
      </w:r>
      <w:proofErr w:type="spellEnd"/>
      <w:r>
        <w:t xml:space="preserve"> y </w:t>
      </w:r>
      <w:proofErr w:type="spellStart"/>
      <w:r>
        <w:t>Metso</w:t>
      </w:r>
      <w:proofErr w:type="spellEnd"/>
      <w:r>
        <w:t>.</w:t>
      </w:r>
    </w:p>
    <w:p w14:paraId="00000006" w14:textId="77777777" w:rsidR="00581C3A" w:rsidRDefault="00581C3A">
      <w:pPr>
        <w:jc w:val="both"/>
      </w:pPr>
    </w:p>
    <w:p w14:paraId="00000007" w14:textId="77777777" w:rsidR="00581C3A" w:rsidRDefault="00581C3A"/>
    <w:sectPr w:rsidR="00581C3A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54D3" w14:textId="77777777" w:rsidR="001A40D6" w:rsidRDefault="001A40D6">
      <w:pPr>
        <w:spacing w:after="0" w:line="240" w:lineRule="auto"/>
      </w:pPr>
      <w:r>
        <w:separator/>
      </w:r>
    </w:p>
  </w:endnote>
  <w:endnote w:type="continuationSeparator" w:id="0">
    <w:p w14:paraId="2A400EC4" w14:textId="77777777" w:rsidR="001A40D6" w:rsidRDefault="001A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3409" w14:textId="77777777" w:rsidR="001A40D6" w:rsidRDefault="001A40D6">
      <w:pPr>
        <w:spacing w:after="0" w:line="240" w:lineRule="auto"/>
      </w:pPr>
      <w:r>
        <w:separator/>
      </w:r>
    </w:p>
  </w:footnote>
  <w:footnote w:type="continuationSeparator" w:id="0">
    <w:p w14:paraId="796A8416" w14:textId="77777777" w:rsidR="001A40D6" w:rsidRDefault="001A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581C3A" w:rsidRDefault="00581C3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8828" w:type="dxa"/>
      <w:tblBorders>
        <w:top w:val="nil"/>
        <w:left w:val="nil"/>
        <w:bottom w:val="single" w:sz="6" w:space="0" w:color="80808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2942"/>
      <w:gridCol w:w="2943"/>
      <w:gridCol w:w="2943"/>
    </w:tblGrid>
    <w:tr w:rsidR="00581C3A" w14:paraId="489108BE" w14:textId="77777777">
      <w:tc>
        <w:tcPr>
          <w:tcW w:w="2942" w:type="dxa"/>
          <w:vAlign w:val="center"/>
        </w:tcPr>
        <w:p w14:paraId="00000009" w14:textId="77777777" w:rsidR="00581C3A" w:rsidRDefault="00591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color w:val="000000"/>
              <w:lang w:val="es-CL"/>
            </w:rPr>
            <w:drawing>
              <wp:inline distT="0" distB="0" distL="0" distR="0" wp14:anchorId="69B31BC2" wp14:editId="173CC6EF">
                <wp:extent cx="1141787" cy="389769"/>
                <wp:effectExtent l="0" t="0" r="0" b="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787" cy="3897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00A" w14:textId="77777777" w:rsidR="00581C3A" w:rsidRDefault="00581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2943" w:type="dxa"/>
          <w:vAlign w:val="center"/>
        </w:tcPr>
        <w:p w14:paraId="0000000B" w14:textId="77777777" w:rsidR="00581C3A" w:rsidRDefault="00581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</w:tc>
      <w:tc>
        <w:tcPr>
          <w:tcW w:w="2943" w:type="dxa"/>
          <w:vAlign w:val="center"/>
        </w:tcPr>
        <w:p w14:paraId="0000000C" w14:textId="77777777" w:rsidR="00581C3A" w:rsidRDefault="00591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s-CL"/>
            </w:rPr>
            <w:drawing>
              <wp:inline distT="0" distB="0" distL="0" distR="0" wp14:anchorId="11A8700E" wp14:editId="05DF8987">
                <wp:extent cx="1722987" cy="254022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987" cy="25402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00D" w14:textId="77777777" w:rsidR="00581C3A" w:rsidRDefault="00581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</w:tc>
    </w:tr>
  </w:tbl>
  <w:p w14:paraId="0000000E" w14:textId="77777777" w:rsidR="00581C3A" w:rsidRDefault="00581C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3A"/>
    <w:rsid w:val="000821CD"/>
    <w:rsid w:val="001A40D6"/>
    <w:rsid w:val="00384A5A"/>
    <w:rsid w:val="00437E48"/>
    <w:rsid w:val="00522119"/>
    <w:rsid w:val="00581C3A"/>
    <w:rsid w:val="005917F3"/>
    <w:rsid w:val="00663D7B"/>
    <w:rsid w:val="00712B4D"/>
    <w:rsid w:val="007D4414"/>
    <w:rsid w:val="00847230"/>
    <w:rsid w:val="00AF62BF"/>
    <w:rsid w:val="00CF3C90"/>
    <w:rsid w:val="00D50178"/>
    <w:rsid w:val="00E421A3"/>
    <w:rsid w:val="00E715F4"/>
    <w:rsid w:val="00E91E80"/>
    <w:rsid w:val="00F24B15"/>
    <w:rsid w:val="00F426FE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9BF3"/>
  <w15:docId w15:val="{9C66211A-33D4-4E19-8685-BB5C824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B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44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FE9"/>
  </w:style>
  <w:style w:type="paragraph" w:styleId="Piedepgina">
    <w:name w:val="footer"/>
    <w:basedOn w:val="Normal"/>
    <w:link w:val="PiedepginaCar"/>
    <w:uiPriority w:val="99"/>
    <w:unhideWhenUsed/>
    <w:rsid w:val="00444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FE9"/>
  </w:style>
  <w:style w:type="table" w:styleId="Tablaconcuadrcula">
    <w:name w:val="Table Grid"/>
    <w:basedOn w:val="Tablanormal"/>
    <w:uiPriority w:val="39"/>
    <w:rsid w:val="0044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3280"/>
    <w:pPr>
      <w:spacing w:line="259" w:lineRule="auto"/>
      <w:ind w:left="720"/>
      <w:contextualSpacing/>
    </w:pPr>
  </w:style>
  <w:style w:type="paragraph" w:styleId="Revisin">
    <w:name w:val="Revision"/>
    <w:hidden/>
    <w:uiPriority w:val="99"/>
    <w:semiHidden/>
    <w:rsid w:val="00E42F1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D3B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B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B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B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B0B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BTvYDQB00qQVr7Y7uWhOM5Q7w==">AMUW2mXNwL5Wqwdr4ex/uRp1a+j6UlWYn7Qz17Sgbl/nL+J+1B8LlrT7epnrn5PePlHOjOETJvEXb/6Us6Iur1s3L+Ci/icNwA7A0LVNUaux8xNPtds3HWZK93IuO9I5JTwX6CnTC/3NZm4PT6Syf4Kpai9LI8wgE3D03NfSONcC1gPeg/p+M9DLjCmdD0bKCwQDzbQjr6SjQgCinWANslzRz/d/l1tkX3HMN6vUm5KZp6/DZ6e5B5WZLfH1AskdPAZs02EPKuVuAFE+b0RVSMI/hJ3wh0FeM5c8WqkxvMjFfXbgV+9aTDF8ExbakSIkiteo168DnA7Dk7pJbUFMR4wT4hrp9UxQF1zXMZd8S7IdUZWqrBN2QKS3HbgPmCXGRrWLa1ekez++Hz2ptlgPdPmjvrD/Xqmlxv8YjgnD4O7OGUja/c9cO1xoNgfwpfB2v06OCCvRaJ5dt3eOoJsCI+wvzwEfCkCtjhUrqSA8VOPCtI/FTJpkGK7jKhRH0opDPMB1CkjNez5YN1wDUfb2YVBOqOuwO/w6Y8Hx6B/YyaR84GoajCGT8fUCsp7zXHOHB33cnmd2ulTeki3vCAG2C9pUqX0EloA4gxNqOeo5FQTgopsR3pLA5QbXTFYBTPJcij/dTFsdOazVEDrwnYmp9yoBb7OmuHBrhAFiNIBdBW/Cg+qO6WbS4N5nD0AmLhjRfLsek71GLJMafqc4mRqBIiOYvzCAaLZFSecL23amnvPnDg0S6/u1MD9HdpR1mfQF+EhADvI6xC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Silva</dc:creator>
  <cp:lastModifiedBy>NAYELY SOLEDAD NAVA LEON</cp:lastModifiedBy>
  <cp:revision>2</cp:revision>
  <dcterms:created xsi:type="dcterms:W3CDTF">2022-05-20T15:00:00Z</dcterms:created>
  <dcterms:modified xsi:type="dcterms:W3CDTF">2022-05-20T15:00:00Z</dcterms:modified>
</cp:coreProperties>
</file>